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4" w:type="dxa"/>
        <w:tblInd w:w="-2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625"/>
        <w:gridCol w:w="6721"/>
      </w:tblGrid>
      <w:tr w:rsidR="00727F1A" w:rsidRPr="008A7650" w14:paraId="1193808D" w14:textId="77777777" w:rsidTr="00AE497E">
        <w:trPr>
          <w:trHeight w:val="278"/>
        </w:trPr>
        <w:tc>
          <w:tcPr>
            <w:tcW w:w="11444" w:type="dxa"/>
            <w:gridSpan w:val="3"/>
            <w:shd w:val="clear" w:color="auto" w:fill="C6D9F1"/>
          </w:tcPr>
          <w:p w14:paraId="30C50668" w14:textId="77777777" w:rsidR="00727F1A" w:rsidRPr="008A7650" w:rsidRDefault="00727F1A" w:rsidP="008A7650">
            <w:pPr>
              <w:spacing w:after="0" w:line="240" w:lineRule="auto"/>
              <w:contextualSpacing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8A7650">
              <w:rPr>
                <w:b/>
                <w:bCs/>
                <w:sz w:val="32"/>
                <w:szCs w:val="32"/>
              </w:rPr>
              <w:t>Job Qualifications Grid</w:t>
            </w:r>
          </w:p>
        </w:tc>
      </w:tr>
      <w:tr w:rsidR="00727F1A" w:rsidRPr="008A7650" w14:paraId="614C9D20" w14:textId="77777777" w:rsidTr="00AE497E">
        <w:trPr>
          <w:trHeight w:val="6055"/>
        </w:trPr>
        <w:tc>
          <w:tcPr>
            <w:tcW w:w="11444" w:type="dxa"/>
            <w:gridSpan w:val="3"/>
            <w:shd w:val="clear" w:color="auto" w:fill="auto"/>
          </w:tcPr>
          <w:p w14:paraId="62B7609C" w14:textId="77777777" w:rsidR="00727F1A" w:rsidRPr="008A7650" w:rsidRDefault="00727F1A" w:rsidP="00827715">
            <w:pPr>
              <w:tabs>
                <w:tab w:val="left" w:pos="2450"/>
              </w:tabs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8A7650">
              <w:rPr>
                <w:b/>
                <w:color w:val="FF0000"/>
                <w:sz w:val="20"/>
                <w:szCs w:val="20"/>
              </w:rPr>
              <w:t>Applicant Instructions:</w:t>
            </w:r>
            <w:r w:rsidRPr="008A7650">
              <w:rPr>
                <w:b/>
                <w:color w:val="FF0000"/>
                <w:sz w:val="20"/>
                <w:szCs w:val="20"/>
              </w:rPr>
              <w:tab/>
            </w:r>
          </w:p>
          <w:p w14:paraId="30023423" w14:textId="77777777" w:rsidR="00727F1A" w:rsidRPr="008A7650" w:rsidRDefault="00727F1A" w:rsidP="008A76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A7650">
              <w:rPr>
                <w:sz w:val="20"/>
                <w:szCs w:val="20"/>
              </w:rPr>
              <w:t xml:space="preserve">In addition to </w:t>
            </w:r>
            <w:r w:rsidR="00DC13A2" w:rsidRPr="008A7650">
              <w:rPr>
                <w:sz w:val="20"/>
                <w:szCs w:val="20"/>
              </w:rPr>
              <w:t>submitting your</w:t>
            </w:r>
            <w:r w:rsidR="00A54EE4">
              <w:rPr>
                <w:sz w:val="20"/>
                <w:szCs w:val="20"/>
              </w:rPr>
              <w:t xml:space="preserve"> cover letter and</w:t>
            </w:r>
            <w:r w:rsidR="00DC13A2" w:rsidRPr="008A7650">
              <w:rPr>
                <w:sz w:val="20"/>
                <w:szCs w:val="20"/>
              </w:rPr>
              <w:t xml:space="preserve"> resume</w:t>
            </w:r>
            <w:r w:rsidR="00F74869" w:rsidRPr="008A7650">
              <w:rPr>
                <w:sz w:val="20"/>
                <w:szCs w:val="20"/>
              </w:rPr>
              <w:t>,</w:t>
            </w:r>
            <w:r w:rsidR="00E64497" w:rsidRPr="008A7650">
              <w:rPr>
                <w:sz w:val="20"/>
                <w:szCs w:val="20"/>
              </w:rPr>
              <w:t xml:space="preserve"> </w:t>
            </w:r>
            <w:r w:rsidRPr="008A7650">
              <w:rPr>
                <w:sz w:val="20"/>
                <w:szCs w:val="20"/>
              </w:rPr>
              <w:t xml:space="preserve">you must submit </w:t>
            </w:r>
            <w:r w:rsidR="00652069" w:rsidRPr="008A7650">
              <w:rPr>
                <w:sz w:val="20"/>
                <w:szCs w:val="20"/>
              </w:rPr>
              <w:t xml:space="preserve">a completed </w:t>
            </w:r>
            <w:r w:rsidR="00544182">
              <w:rPr>
                <w:sz w:val="20"/>
                <w:szCs w:val="20"/>
              </w:rPr>
              <w:t xml:space="preserve">job </w:t>
            </w:r>
            <w:r w:rsidR="00652069" w:rsidRPr="008A7650">
              <w:rPr>
                <w:sz w:val="20"/>
                <w:szCs w:val="20"/>
              </w:rPr>
              <w:t>qualifications grid</w:t>
            </w:r>
            <w:r w:rsidR="00A54EE4">
              <w:rPr>
                <w:sz w:val="20"/>
                <w:szCs w:val="20"/>
              </w:rPr>
              <w:t xml:space="preserve"> by email to </w:t>
            </w:r>
            <w:hyperlink r:id="rId5" w:history="1">
              <w:r w:rsidR="00A54EE4" w:rsidRPr="002E2F97">
                <w:rPr>
                  <w:rStyle w:val="Hyperlink"/>
                  <w:b/>
                  <w:sz w:val="20"/>
                </w:rPr>
                <w:t>Recruitment@oipc.bc.ca</w:t>
              </w:r>
            </w:hyperlink>
            <w:r w:rsidR="00A54EE4">
              <w:rPr>
                <w:rStyle w:val="Hyperlink"/>
                <w:b/>
                <w:sz w:val="20"/>
              </w:rPr>
              <w:t>.</w:t>
            </w:r>
            <w:r w:rsidR="00A54EE4">
              <w:rPr>
                <w:sz w:val="20"/>
                <w:szCs w:val="20"/>
              </w:rPr>
              <w:t xml:space="preserve"> </w:t>
            </w:r>
            <w:r w:rsidR="00544182">
              <w:rPr>
                <w:sz w:val="20"/>
                <w:szCs w:val="20"/>
              </w:rPr>
              <w:t xml:space="preserve"> </w:t>
            </w:r>
            <w:r w:rsidR="00544182" w:rsidRPr="008345BA">
              <w:rPr>
                <w:sz w:val="20"/>
                <w:szCs w:val="20"/>
                <w:u w:val="single"/>
              </w:rPr>
              <w:t xml:space="preserve">You must include the </w:t>
            </w:r>
            <w:r w:rsidR="00544182" w:rsidRPr="00544182">
              <w:rPr>
                <w:i/>
                <w:sz w:val="20"/>
                <w:szCs w:val="20"/>
                <w:u w:val="single"/>
              </w:rPr>
              <w:t>completed</w:t>
            </w:r>
            <w:r w:rsidR="00544182" w:rsidRPr="008345BA">
              <w:rPr>
                <w:sz w:val="20"/>
                <w:szCs w:val="20"/>
                <w:u w:val="single"/>
              </w:rPr>
              <w:t xml:space="preserve"> job qualifications grid </w:t>
            </w:r>
            <w:r w:rsidR="00544182">
              <w:rPr>
                <w:sz w:val="20"/>
                <w:szCs w:val="20"/>
                <w:u w:val="single"/>
              </w:rPr>
              <w:t xml:space="preserve">along </w:t>
            </w:r>
            <w:r w:rsidR="00544182" w:rsidRPr="008345BA">
              <w:rPr>
                <w:sz w:val="20"/>
                <w:szCs w:val="20"/>
                <w:u w:val="single"/>
              </w:rPr>
              <w:t xml:space="preserve">with your </w:t>
            </w:r>
            <w:r w:rsidR="00544182">
              <w:rPr>
                <w:sz w:val="20"/>
                <w:szCs w:val="20"/>
                <w:u w:val="single"/>
              </w:rPr>
              <w:t xml:space="preserve">emailed </w:t>
            </w:r>
            <w:r w:rsidR="00544182" w:rsidRPr="008345BA">
              <w:rPr>
                <w:sz w:val="20"/>
                <w:szCs w:val="20"/>
                <w:u w:val="single"/>
              </w:rPr>
              <w:t>application package by the deadline stated in the posting in order to be considered in this competition.</w:t>
            </w:r>
          </w:p>
          <w:p w14:paraId="5F96F908" w14:textId="77777777" w:rsidR="00727F1A" w:rsidRPr="008A7650" w:rsidRDefault="00727F1A" w:rsidP="008A76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8A7650">
              <w:rPr>
                <w:sz w:val="20"/>
                <w:szCs w:val="20"/>
              </w:rPr>
              <w:t xml:space="preserve">Clearly show how you demonstrate the </w:t>
            </w:r>
            <w:r w:rsidR="00383F3E">
              <w:rPr>
                <w:sz w:val="20"/>
                <w:szCs w:val="20"/>
              </w:rPr>
              <w:t>required</w:t>
            </w:r>
            <w:r w:rsidRPr="008A7650">
              <w:rPr>
                <w:sz w:val="20"/>
                <w:szCs w:val="20"/>
              </w:rPr>
              <w:t xml:space="preserve"> and </w:t>
            </w:r>
            <w:r w:rsidR="00383F3E">
              <w:rPr>
                <w:sz w:val="20"/>
                <w:szCs w:val="20"/>
              </w:rPr>
              <w:t>preferred</w:t>
            </w:r>
            <w:r w:rsidRPr="008A7650">
              <w:rPr>
                <w:sz w:val="20"/>
                <w:szCs w:val="20"/>
              </w:rPr>
              <w:t xml:space="preserve"> qualifications (i.e. Education, Experience) for the initia</w:t>
            </w:r>
            <w:r w:rsidR="00DC13A2" w:rsidRPr="008A7650">
              <w:rPr>
                <w:sz w:val="20"/>
                <w:szCs w:val="20"/>
              </w:rPr>
              <w:t>l screening through your resume</w:t>
            </w:r>
            <w:r w:rsidRPr="008A7650">
              <w:rPr>
                <w:sz w:val="20"/>
                <w:szCs w:val="20"/>
              </w:rPr>
              <w:t xml:space="preserve"> and job qualifications grid. It is NOT sufficient to only state that the qualifications are met</w:t>
            </w:r>
            <w:r w:rsidR="00827715">
              <w:rPr>
                <w:sz w:val="20"/>
                <w:szCs w:val="20"/>
              </w:rPr>
              <w:t>, state ‘refer to resume’</w:t>
            </w:r>
            <w:r w:rsidRPr="008A7650">
              <w:rPr>
                <w:sz w:val="20"/>
                <w:szCs w:val="20"/>
              </w:rPr>
              <w:t xml:space="preserve"> or to provide a listing of current or</w:t>
            </w:r>
            <w:r w:rsidR="00725A74" w:rsidRPr="008A7650">
              <w:rPr>
                <w:sz w:val="20"/>
                <w:szCs w:val="20"/>
              </w:rPr>
              <w:t xml:space="preserve"> past responsibilities. Y</w:t>
            </w:r>
            <w:r w:rsidRPr="008A7650">
              <w:rPr>
                <w:sz w:val="20"/>
                <w:szCs w:val="20"/>
              </w:rPr>
              <w:t xml:space="preserve">ou must clearly demonstrate </w:t>
            </w:r>
            <w:r w:rsidRPr="00ED3516">
              <w:rPr>
                <w:b/>
                <w:color w:val="FF0000"/>
                <w:sz w:val="20"/>
                <w:szCs w:val="20"/>
              </w:rPr>
              <w:t>HOW</w:t>
            </w:r>
            <w:r w:rsidRPr="008A7650">
              <w:rPr>
                <w:b/>
                <w:sz w:val="20"/>
                <w:szCs w:val="20"/>
              </w:rPr>
              <w:t xml:space="preserve">, </w:t>
            </w:r>
            <w:r w:rsidRPr="00ED3516">
              <w:rPr>
                <w:b/>
                <w:color w:val="FF0000"/>
                <w:sz w:val="20"/>
                <w:szCs w:val="20"/>
              </w:rPr>
              <w:t>WHEN</w:t>
            </w:r>
            <w:r w:rsidRPr="008A7650">
              <w:rPr>
                <w:b/>
                <w:sz w:val="20"/>
                <w:szCs w:val="20"/>
              </w:rPr>
              <w:t>,</w:t>
            </w:r>
            <w:r w:rsidRPr="008A7650">
              <w:rPr>
                <w:sz w:val="20"/>
                <w:szCs w:val="20"/>
              </w:rPr>
              <w:t xml:space="preserve"> and </w:t>
            </w:r>
            <w:r w:rsidRPr="00ED3516">
              <w:rPr>
                <w:b/>
                <w:color w:val="FF0000"/>
                <w:sz w:val="20"/>
                <w:szCs w:val="20"/>
              </w:rPr>
              <w:t>WHERE</w:t>
            </w:r>
            <w:r w:rsidRPr="008A7650">
              <w:rPr>
                <w:sz w:val="20"/>
                <w:szCs w:val="20"/>
              </w:rPr>
              <w:t xml:space="preserve"> the qualification was met through </w:t>
            </w:r>
            <w:r w:rsidRPr="00F87A15">
              <w:rPr>
                <w:b/>
                <w:color w:val="FF0000"/>
                <w:sz w:val="20"/>
                <w:szCs w:val="20"/>
              </w:rPr>
              <w:t>substantiation by examples</w:t>
            </w:r>
            <w:r w:rsidRPr="008A7650">
              <w:rPr>
                <w:sz w:val="20"/>
                <w:szCs w:val="20"/>
              </w:rPr>
              <w:t xml:space="preserve">. Information on your described skills, experience, etc. provided in a job qualifications grid should be supported by your resume. </w:t>
            </w:r>
            <w:r w:rsidRPr="008A7650">
              <w:rPr>
                <w:b/>
                <w:sz w:val="20"/>
                <w:szCs w:val="20"/>
              </w:rPr>
              <w:t>Failure to provide the above information in the format required may result in your application being rejected from the process</w:t>
            </w:r>
            <w:r w:rsidR="002F3FFB" w:rsidRPr="008A7650">
              <w:rPr>
                <w:b/>
                <w:sz w:val="20"/>
                <w:szCs w:val="20"/>
              </w:rPr>
              <w:t xml:space="preserve">. </w:t>
            </w:r>
          </w:p>
          <w:p w14:paraId="3DDC8B56" w14:textId="77777777" w:rsidR="00725A74" w:rsidRDefault="00025D50" w:rsidP="0082771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F87A15">
              <w:rPr>
                <w:bCs/>
                <w:sz w:val="20"/>
                <w:szCs w:val="20"/>
              </w:rPr>
              <w:t>The job qualifications g</w:t>
            </w:r>
            <w:r w:rsidR="00727F1A" w:rsidRPr="00F87A15">
              <w:rPr>
                <w:bCs/>
                <w:sz w:val="20"/>
                <w:szCs w:val="20"/>
              </w:rPr>
              <w:t>rid is not intended to be</w:t>
            </w:r>
            <w:r w:rsidR="00725A74" w:rsidRPr="00F87A15">
              <w:rPr>
                <w:bCs/>
                <w:sz w:val="20"/>
                <w:szCs w:val="20"/>
              </w:rPr>
              <w:t xml:space="preserve"> a</w:t>
            </w:r>
            <w:r w:rsidR="00727F1A" w:rsidRPr="00F87A15">
              <w:rPr>
                <w:bCs/>
                <w:sz w:val="20"/>
                <w:szCs w:val="20"/>
              </w:rPr>
              <w:t xml:space="preserve"> duplication of your resume.</w:t>
            </w:r>
            <w:r w:rsidR="00727F1A" w:rsidRPr="008A7650">
              <w:rPr>
                <w:bCs/>
                <w:sz w:val="20"/>
                <w:szCs w:val="20"/>
              </w:rPr>
              <w:t xml:space="preserve">  </w:t>
            </w:r>
            <w:r w:rsidR="00727F1A" w:rsidRPr="008A7650">
              <w:rPr>
                <w:b/>
                <w:bCs/>
                <w:sz w:val="20"/>
                <w:szCs w:val="20"/>
              </w:rPr>
              <w:t xml:space="preserve">See the example </w:t>
            </w:r>
            <w:r w:rsidR="00F5725A" w:rsidRPr="008A7650">
              <w:rPr>
                <w:b/>
                <w:bCs/>
                <w:sz w:val="20"/>
                <w:szCs w:val="20"/>
              </w:rPr>
              <w:t xml:space="preserve">below </w:t>
            </w:r>
            <w:r w:rsidR="00727F1A" w:rsidRPr="008A7650">
              <w:rPr>
                <w:b/>
                <w:bCs/>
                <w:sz w:val="20"/>
                <w:szCs w:val="20"/>
              </w:rPr>
              <w:t>showing the level of de</w:t>
            </w:r>
            <w:r w:rsidR="00725A74" w:rsidRPr="008A7650">
              <w:rPr>
                <w:b/>
                <w:bCs/>
                <w:sz w:val="20"/>
                <w:szCs w:val="20"/>
              </w:rPr>
              <w:t xml:space="preserve">tail </w:t>
            </w:r>
            <w:r w:rsidR="00F5725A" w:rsidRPr="008A7650">
              <w:rPr>
                <w:b/>
                <w:bCs/>
                <w:sz w:val="20"/>
                <w:szCs w:val="20"/>
              </w:rPr>
              <w:t>required of your responses</w:t>
            </w:r>
            <w:r w:rsidR="00725A74" w:rsidRPr="008A7650">
              <w:rPr>
                <w:b/>
                <w:bCs/>
                <w:sz w:val="20"/>
                <w:szCs w:val="20"/>
              </w:rPr>
              <w:t>:</w:t>
            </w:r>
          </w:p>
          <w:p w14:paraId="50DA3D81" w14:textId="77777777" w:rsidR="00AE497E" w:rsidRPr="008A7650" w:rsidRDefault="00AE497E" w:rsidP="00AE497E">
            <w:pPr>
              <w:spacing w:line="240" w:lineRule="auto"/>
              <w:ind w:left="360"/>
              <w:contextualSpacing/>
              <w:rPr>
                <w:b/>
                <w:bCs/>
                <w:sz w:val="20"/>
                <w:szCs w:val="20"/>
              </w:rPr>
            </w:pPr>
          </w:p>
          <w:p w14:paraId="5F7660D8" w14:textId="77777777" w:rsidR="00725A74" w:rsidRPr="00ED3516" w:rsidRDefault="00550725" w:rsidP="00827715">
            <w:pPr>
              <w:spacing w:after="0" w:line="240" w:lineRule="auto"/>
              <w:contextualSpacing/>
              <w:rPr>
                <w:b/>
                <w:bCs/>
              </w:rPr>
            </w:pPr>
            <w:r w:rsidRPr="00E73D29">
              <w:rPr>
                <w:b/>
                <w:bCs/>
                <w:color w:val="FF0000"/>
              </w:rPr>
              <w:t>EXAMPLE</w:t>
            </w:r>
            <w:r w:rsidR="00827715">
              <w:rPr>
                <w:b/>
                <w:bCs/>
              </w:rPr>
              <w:t xml:space="preserve"> </w:t>
            </w:r>
            <w:r w:rsidR="00827715">
              <w:rPr>
                <w:b/>
                <w:bCs/>
                <w:sz w:val="20"/>
                <w:szCs w:val="20"/>
              </w:rPr>
              <w:t>of how to complete the response</w:t>
            </w:r>
            <w:r w:rsidRPr="00ED3516">
              <w:rPr>
                <w:b/>
                <w:bCs/>
              </w:rPr>
              <w:t>:</w:t>
            </w:r>
          </w:p>
          <w:tbl>
            <w:tblPr>
              <w:tblW w:w="11248" w:type="dxa"/>
              <w:tblBorders>
                <w:top w:val="single" w:sz="8" w:space="0" w:color="FF0000"/>
                <w:left w:val="single" w:sz="8" w:space="0" w:color="FF0000"/>
                <w:bottom w:val="single" w:sz="8" w:space="0" w:color="FF0000"/>
                <w:right w:val="single" w:sz="8" w:space="0" w:color="FF0000"/>
                <w:insideH w:val="single" w:sz="8" w:space="0" w:color="FF0000"/>
                <w:insideV w:val="single" w:sz="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9258"/>
            </w:tblGrid>
            <w:tr w:rsidR="00727F1A" w:rsidRPr="008A7650" w14:paraId="3A9DA02A" w14:textId="77777777" w:rsidTr="00827715">
              <w:trPr>
                <w:trHeight w:val="1987"/>
              </w:trPr>
              <w:tc>
                <w:tcPr>
                  <w:tcW w:w="1990" w:type="dxa"/>
                  <w:shd w:val="clear" w:color="auto" w:fill="FFCDC1"/>
                </w:tcPr>
                <w:p w14:paraId="5B6E1649" w14:textId="77777777" w:rsidR="00827715" w:rsidRPr="00827715" w:rsidRDefault="00827715" w:rsidP="008A7650">
                  <w:pPr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</w:pPr>
                  <w:r w:rsidRPr="00827715"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  <w:t>Where the required qualification is</w:t>
                  </w:r>
                  <w:r w:rsidR="00E73D29"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  <w:t xml:space="preserve"> this</w:t>
                  </w:r>
                  <w:r w:rsidRPr="00827715"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  <w:t>:</w:t>
                  </w:r>
                </w:p>
                <w:p w14:paraId="2959C3DD" w14:textId="77777777" w:rsidR="00727F1A" w:rsidRPr="008A7650" w:rsidRDefault="00727F1A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Minimum 1</w:t>
                  </w:r>
                  <w:r w:rsidR="00544182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-</w:t>
                  </w:r>
                  <w:r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year 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relevant experience providing administrative support services. </w:t>
                  </w:r>
                </w:p>
              </w:tc>
              <w:tc>
                <w:tcPr>
                  <w:tcW w:w="9258" w:type="dxa"/>
                  <w:shd w:val="clear" w:color="auto" w:fill="FFCDC1"/>
                </w:tcPr>
                <w:p w14:paraId="73BBCADA" w14:textId="77777777" w:rsidR="00827715" w:rsidRPr="00827715" w:rsidRDefault="00827715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827715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An acceptable response </w:t>
                  </w:r>
                  <w:r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to demonstrate that qualification </w:t>
                  </w:r>
                  <w:r w:rsidRPr="00827715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may look like this:</w:t>
                  </w:r>
                </w:p>
                <w:p w14:paraId="0661F7AC" w14:textId="77777777" w:rsidR="0078655A" w:rsidRPr="008A7650" w:rsidRDefault="002F3FFB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>Start date: January 6, 2015</w:t>
                  </w:r>
                </w:p>
                <w:p w14:paraId="7767394E" w14:textId="77777777" w:rsidR="0078655A" w:rsidRPr="008A7650" w:rsidRDefault="002F3FFB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>End date: February 20, 2016</w:t>
                  </w:r>
                </w:p>
                <w:p w14:paraId="4E0E4B8A" w14:textId="77777777" w:rsidR="0078655A" w:rsidRPr="008A7650" w:rsidRDefault="0078655A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>Organization: (Ministry/Company name)</w:t>
                  </w:r>
                </w:p>
                <w:p w14:paraId="1574BDAF" w14:textId="77777777" w:rsidR="00727F1A" w:rsidRPr="008A7650" w:rsidRDefault="0078655A" w:rsidP="008A7650">
                  <w:pPr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 xml:space="preserve">Type of administrative activities: </w:t>
                  </w:r>
                  <w:r w:rsidR="00727F1A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While working at (company name) as (job title) I 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provided administrative support services to (title of position(s) supported). These services consisted of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(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services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)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. The majority of my time was spent on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(activity A) (X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%)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,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(activity B)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(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X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%)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, and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(activity C)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(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X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%)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. 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I primarily supported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(title of position A)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and provided relief coverage for the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(title of position B) approximately (X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)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of my time.</w:t>
                  </w:r>
                </w:p>
              </w:tc>
            </w:tr>
          </w:tbl>
          <w:p w14:paraId="4C1650EF" w14:textId="77777777" w:rsidR="00AE497E" w:rsidRDefault="00AE497E" w:rsidP="00827715">
            <w:pPr>
              <w:spacing w:before="240" w:after="0" w:line="240" w:lineRule="auto"/>
              <w:ind w:left="360"/>
              <w:contextualSpacing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F2BCD53" w14:textId="4E69EFC2" w:rsidR="00827715" w:rsidRPr="008A7650" w:rsidRDefault="00827715" w:rsidP="00827715">
            <w:pPr>
              <w:spacing w:before="240" w:after="0" w:line="240" w:lineRule="auto"/>
              <w:ind w:left="360"/>
              <w:contextualSpacing/>
              <w:jc w:val="center"/>
              <w:rPr>
                <w:b/>
                <w:color w:val="FF0000"/>
                <w:szCs w:val="20"/>
                <w:u w:val="single"/>
              </w:rPr>
            </w:pPr>
            <w:r w:rsidRPr="008A7650">
              <w:rPr>
                <w:b/>
                <w:color w:val="FF0000"/>
                <w:sz w:val="20"/>
                <w:szCs w:val="20"/>
                <w:u w:val="single"/>
              </w:rPr>
              <w:t xml:space="preserve">Please limit this grid to a maximum of </w:t>
            </w:r>
            <w:r w:rsidR="00D27803">
              <w:rPr>
                <w:b/>
                <w:color w:val="FF0000"/>
                <w:sz w:val="20"/>
                <w:szCs w:val="20"/>
                <w:u w:val="single"/>
              </w:rPr>
              <w:t>3</w:t>
            </w:r>
            <w:r w:rsidRPr="008A7650">
              <w:rPr>
                <w:b/>
                <w:color w:val="FF0000"/>
                <w:sz w:val="20"/>
                <w:szCs w:val="20"/>
                <w:u w:val="single"/>
              </w:rPr>
              <w:t xml:space="preserve"> pages. If your Job Qualifications Grid exceeds </w:t>
            </w:r>
            <w:r w:rsidR="00D27803">
              <w:rPr>
                <w:b/>
                <w:color w:val="FF0000"/>
                <w:sz w:val="20"/>
                <w:szCs w:val="20"/>
                <w:u w:val="single"/>
              </w:rPr>
              <w:t>3</w:t>
            </w:r>
            <w:r w:rsidRPr="008A7650">
              <w:rPr>
                <w:b/>
                <w:color w:val="FF0000"/>
                <w:sz w:val="20"/>
                <w:szCs w:val="20"/>
                <w:u w:val="single"/>
              </w:rPr>
              <w:t xml:space="preserve"> pages, your application will not be considered. You may remove these instructions</w:t>
            </w:r>
            <w:r w:rsidR="00E73D29">
              <w:rPr>
                <w:b/>
                <w:color w:val="FF0000"/>
                <w:sz w:val="20"/>
                <w:szCs w:val="20"/>
                <w:u w:val="single"/>
              </w:rPr>
              <w:t xml:space="preserve"> (and above)</w:t>
            </w:r>
            <w:r w:rsidRPr="008A7650">
              <w:rPr>
                <w:b/>
                <w:color w:val="FF0000"/>
                <w:sz w:val="20"/>
                <w:szCs w:val="20"/>
                <w:u w:val="single"/>
              </w:rPr>
              <w:t xml:space="preserve"> if you require more room to demonstrate your qualifications.</w:t>
            </w:r>
          </w:p>
          <w:p w14:paraId="1E709D3B" w14:textId="77777777" w:rsidR="00727F1A" w:rsidRPr="008A7650" w:rsidRDefault="00727F1A" w:rsidP="008A7650">
            <w:pPr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</w:p>
        </w:tc>
      </w:tr>
      <w:tr w:rsidR="00727F1A" w:rsidRPr="008A7650" w14:paraId="27D3945E" w14:textId="77777777" w:rsidTr="00AE497E">
        <w:trPr>
          <w:trHeight w:val="223"/>
        </w:trPr>
        <w:tc>
          <w:tcPr>
            <w:tcW w:w="11444" w:type="dxa"/>
            <w:gridSpan w:val="3"/>
            <w:shd w:val="clear" w:color="auto" w:fill="D9E2F3"/>
          </w:tcPr>
          <w:p w14:paraId="5334B369" w14:textId="77777777"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 xml:space="preserve">Applicant Name: </w:t>
            </w:r>
          </w:p>
        </w:tc>
      </w:tr>
      <w:tr w:rsidR="00727F1A" w:rsidRPr="008A7650" w14:paraId="2860255B" w14:textId="77777777" w:rsidTr="00AE497E">
        <w:trPr>
          <w:trHeight w:val="236"/>
        </w:trPr>
        <w:tc>
          <w:tcPr>
            <w:tcW w:w="4723" w:type="dxa"/>
            <w:gridSpan w:val="2"/>
            <w:shd w:val="clear" w:color="auto" w:fill="D9E2F3"/>
          </w:tcPr>
          <w:p w14:paraId="7AEFB017" w14:textId="77777777"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>Phone #</w:t>
            </w:r>
            <w:r w:rsidR="006A4367" w:rsidRPr="008A76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1" w:type="dxa"/>
            <w:shd w:val="clear" w:color="auto" w:fill="D9E2F3"/>
          </w:tcPr>
          <w:p w14:paraId="5843494E" w14:textId="77777777"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727F1A" w:rsidRPr="008A7650" w14:paraId="29721FD8" w14:textId="77777777" w:rsidTr="00AE497E">
        <w:trPr>
          <w:trHeight w:val="236"/>
        </w:trPr>
        <w:tc>
          <w:tcPr>
            <w:tcW w:w="11444" w:type="dxa"/>
            <w:gridSpan w:val="3"/>
            <w:shd w:val="clear" w:color="auto" w:fill="D9E2F3"/>
          </w:tcPr>
          <w:p w14:paraId="0B85DCBE" w14:textId="1902158D"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 xml:space="preserve">Requisition number: </w:t>
            </w:r>
            <w:r w:rsidR="00D240F2" w:rsidRPr="00D240F2">
              <w:rPr>
                <w:b/>
                <w:sz w:val="20"/>
                <w:szCs w:val="20"/>
              </w:rPr>
              <w:t>80110</w:t>
            </w:r>
          </w:p>
        </w:tc>
      </w:tr>
      <w:tr w:rsidR="00727F1A" w:rsidRPr="008A7650" w14:paraId="1AF4D2A9" w14:textId="77777777" w:rsidTr="00AE497E">
        <w:trPr>
          <w:trHeight w:val="284"/>
        </w:trPr>
        <w:tc>
          <w:tcPr>
            <w:tcW w:w="11444" w:type="dxa"/>
            <w:gridSpan w:val="3"/>
            <w:shd w:val="clear" w:color="auto" w:fill="D9E2F3"/>
          </w:tcPr>
          <w:p w14:paraId="1A3C6B80" w14:textId="15AA47D3"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>Position Title</w:t>
            </w:r>
            <w:r w:rsidR="00744840" w:rsidRPr="008A7650">
              <w:rPr>
                <w:b/>
                <w:sz w:val="20"/>
                <w:szCs w:val="20"/>
              </w:rPr>
              <w:t xml:space="preserve">: </w:t>
            </w:r>
            <w:r w:rsidR="00152BE2" w:rsidRPr="00152BE2">
              <w:rPr>
                <w:b/>
                <w:sz w:val="20"/>
                <w:szCs w:val="20"/>
              </w:rPr>
              <w:t>Compliance Auditor</w:t>
            </w:r>
            <w:bookmarkStart w:id="2" w:name="_GoBack"/>
            <w:bookmarkEnd w:id="2"/>
          </w:p>
        </w:tc>
      </w:tr>
      <w:tr w:rsidR="00727F1A" w:rsidRPr="008A7650" w14:paraId="64204055" w14:textId="77777777" w:rsidTr="00152BE2">
        <w:trPr>
          <w:trHeight w:val="218"/>
        </w:trPr>
        <w:tc>
          <w:tcPr>
            <w:tcW w:w="4098" w:type="dxa"/>
            <w:shd w:val="clear" w:color="auto" w:fill="365F91"/>
          </w:tcPr>
          <w:p w14:paraId="3D4269F9" w14:textId="77777777" w:rsidR="00727F1A" w:rsidRPr="008A7650" w:rsidRDefault="00727F1A" w:rsidP="008A7650">
            <w:pPr>
              <w:spacing w:after="0" w:line="24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A7650">
              <w:rPr>
                <w:b/>
                <w:color w:val="FFFFFF"/>
                <w:sz w:val="20"/>
                <w:szCs w:val="20"/>
              </w:rPr>
              <w:t xml:space="preserve">Job Requirements </w:t>
            </w:r>
          </w:p>
        </w:tc>
        <w:tc>
          <w:tcPr>
            <w:tcW w:w="7346" w:type="dxa"/>
            <w:gridSpan w:val="2"/>
            <w:shd w:val="clear" w:color="auto" w:fill="365F91"/>
          </w:tcPr>
          <w:p w14:paraId="37E8415C" w14:textId="77777777" w:rsidR="00727F1A" w:rsidRPr="008A7650" w:rsidRDefault="00727F1A" w:rsidP="008A7650">
            <w:pPr>
              <w:spacing w:after="0" w:line="24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A7650">
              <w:rPr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CD34A8" w:rsidRPr="008A7650" w14:paraId="1B88251D" w14:textId="77777777" w:rsidTr="00152BE2">
        <w:trPr>
          <w:trHeight w:val="172"/>
        </w:trPr>
        <w:tc>
          <w:tcPr>
            <w:tcW w:w="4098" w:type="dxa"/>
            <w:shd w:val="clear" w:color="auto" w:fill="C6D9F1"/>
          </w:tcPr>
          <w:p w14:paraId="4450FBE2" w14:textId="77777777" w:rsidR="00CD34A8" w:rsidRPr="008A7650" w:rsidRDefault="00383F3E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  <w:r w:rsidR="00CD34A8" w:rsidRPr="008A7650">
              <w:rPr>
                <w:b/>
                <w:sz w:val="20"/>
                <w:szCs w:val="20"/>
              </w:rPr>
              <w:t xml:space="preserve"> Qualifications (Education, Training and Experience)</w:t>
            </w:r>
          </w:p>
        </w:tc>
        <w:tc>
          <w:tcPr>
            <w:tcW w:w="7346" w:type="dxa"/>
            <w:gridSpan w:val="2"/>
            <w:shd w:val="clear" w:color="auto" w:fill="C6D9F1"/>
          </w:tcPr>
          <w:p w14:paraId="71DBE25E" w14:textId="77777777" w:rsidR="00CD34A8" w:rsidRPr="008A7650" w:rsidRDefault="00CD34A8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 xml:space="preserve">Clearly demonstrate </w:t>
            </w:r>
            <w:r w:rsidRPr="00E73D29">
              <w:rPr>
                <w:b/>
                <w:color w:val="FF0000"/>
                <w:sz w:val="20"/>
                <w:szCs w:val="20"/>
              </w:rPr>
              <w:t>HOW, WHEN, WHERE</w:t>
            </w:r>
            <w:r w:rsidRPr="008A7650">
              <w:rPr>
                <w:b/>
                <w:sz w:val="20"/>
                <w:szCs w:val="20"/>
              </w:rPr>
              <w:t xml:space="preserve"> the qualification was met through substantiation by examples.</w:t>
            </w:r>
            <w:r w:rsidRPr="008A7650">
              <w:rPr>
                <w:sz w:val="20"/>
                <w:szCs w:val="20"/>
              </w:rPr>
              <w:t xml:space="preserve">  </w:t>
            </w:r>
          </w:p>
        </w:tc>
      </w:tr>
      <w:tr w:rsidR="00CD34A8" w:rsidRPr="008A7650" w14:paraId="04688CC7" w14:textId="77777777" w:rsidTr="00152BE2">
        <w:trPr>
          <w:trHeight w:val="1019"/>
        </w:trPr>
        <w:tc>
          <w:tcPr>
            <w:tcW w:w="4098" w:type="dxa"/>
            <w:shd w:val="clear" w:color="auto" w:fill="auto"/>
          </w:tcPr>
          <w:p w14:paraId="510491D7" w14:textId="77777777" w:rsidR="00EE1BB1" w:rsidRPr="00E448B4" w:rsidRDefault="00152BE2" w:rsidP="00152BE2">
            <w:pPr>
              <w:spacing w:after="0"/>
              <w:ind w:right="115"/>
              <w:rPr>
                <w:rFonts w:cs="Calibri"/>
                <w:color w:val="000000"/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>University degree in a related field (e.g. social sciences, law, information studies, computer science).</w:t>
            </w:r>
          </w:p>
        </w:tc>
        <w:tc>
          <w:tcPr>
            <w:tcW w:w="7346" w:type="dxa"/>
            <w:gridSpan w:val="2"/>
            <w:shd w:val="clear" w:color="auto" w:fill="auto"/>
          </w:tcPr>
          <w:p w14:paraId="375BC9CF" w14:textId="77777777"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759E8D5" w14:textId="77777777" w:rsidR="00337F81" w:rsidRPr="008A7650" w:rsidRDefault="00337F81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F461D07" w14:textId="77777777"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FD473BB" w14:textId="77777777" w:rsidR="00337F81" w:rsidRPr="008A7650" w:rsidRDefault="00337F81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D34A8" w:rsidRPr="008A7650" w14:paraId="3949BBFC" w14:textId="77777777" w:rsidTr="00152BE2">
        <w:trPr>
          <w:trHeight w:val="1122"/>
        </w:trPr>
        <w:tc>
          <w:tcPr>
            <w:tcW w:w="4098" w:type="dxa"/>
            <w:shd w:val="clear" w:color="auto" w:fill="auto"/>
          </w:tcPr>
          <w:p w14:paraId="39ED587A" w14:textId="77777777" w:rsidR="00152BE2" w:rsidRPr="00E448B4" w:rsidRDefault="00152BE2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>A minimum of two years of experience conducting audits, investigations, evaluations or other research such as: developing project plans, using a variety of research methodologies, building research tools, conducting interviews, gathering and documenting evidence, assessing evidence, interpreting and applying legislation and case law, formulating evidence-based findings and recommendations, and writing briefing notes and reports.</w:t>
            </w:r>
          </w:p>
          <w:p w14:paraId="61682446" w14:textId="4551CD02" w:rsidR="007D4EF4" w:rsidRPr="00E448B4" w:rsidRDefault="007D4EF4" w:rsidP="00152BE2">
            <w:pPr>
              <w:spacing w:after="0"/>
              <w:ind w:right="115"/>
              <w:rPr>
                <w:sz w:val="20"/>
                <w:szCs w:val="20"/>
              </w:rPr>
            </w:pPr>
          </w:p>
        </w:tc>
        <w:tc>
          <w:tcPr>
            <w:tcW w:w="7346" w:type="dxa"/>
            <w:gridSpan w:val="2"/>
            <w:shd w:val="clear" w:color="auto" w:fill="auto"/>
          </w:tcPr>
          <w:p w14:paraId="7344771B" w14:textId="77777777"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49A334F" w14:textId="77777777"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AAF11C6" w14:textId="77777777"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D2C56" w:rsidRPr="008A7650" w14:paraId="425BBB3F" w14:textId="77777777" w:rsidTr="00CD2C56">
        <w:trPr>
          <w:trHeight w:val="1122"/>
        </w:trPr>
        <w:tc>
          <w:tcPr>
            <w:tcW w:w="4098" w:type="dxa"/>
            <w:shd w:val="clear" w:color="auto" w:fill="auto"/>
          </w:tcPr>
          <w:p w14:paraId="38AD23B2" w14:textId="082707F8" w:rsidR="00CD2C56" w:rsidRPr="00E448B4" w:rsidRDefault="00CD2C56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iCs/>
                <w:sz w:val="20"/>
                <w:szCs w:val="20"/>
              </w:rPr>
              <w:t>Experience preparing, managing and analyzing large data sets</w:t>
            </w:r>
            <w:r w:rsidRPr="00E448B4">
              <w:rPr>
                <w:sz w:val="20"/>
                <w:szCs w:val="20"/>
              </w:rPr>
              <w:t>, specifically using Excel</w:t>
            </w:r>
            <w:r w:rsidRPr="00E448B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7346" w:type="dxa"/>
            <w:gridSpan w:val="2"/>
            <w:shd w:val="clear" w:color="auto" w:fill="FFFFFF" w:themeFill="background1"/>
          </w:tcPr>
          <w:p w14:paraId="653F242D" w14:textId="77777777" w:rsidR="00CD2C56" w:rsidRPr="008A7650" w:rsidRDefault="00CD2C56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E1BB1" w:rsidRPr="008A7650" w14:paraId="32512A64" w14:textId="77777777" w:rsidTr="00152BE2">
        <w:trPr>
          <w:trHeight w:val="1108"/>
        </w:trPr>
        <w:tc>
          <w:tcPr>
            <w:tcW w:w="4098" w:type="dxa"/>
            <w:shd w:val="clear" w:color="auto" w:fill="auto"/>
          </w:tcPr>
          <w:p w14:paraId="5CBD9154" w14:textId="77777777" w:rsidR="00EE1BB1" w:rsidRPr="00E448B4" w:rsidRDefault="00152BE2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lastRenderedPageBreak/>
              <w:t xml:space="preserve">Project management experience including coordinating concurrent projects or aspects of projects. </w:t>
            </w:r>
          </w:p>
        </w:tc>
        <w:tc>
          <w:tcPr>
            <w:tcW w:w="7346" w:type="dxa"/>
            <w:gridSpan w:val="2"/>
            <w:shd w:val="clear" w:color="auto" w:fill="auto"/>
          </w:tcPr>
          <w:p w14:paraId="6F7D3B19" w14:textId="77777777" w:rsidR="00EE1BB1" w:rsidRDefault="00EE1BB1" w:rsidP="00EE1BB1"/>
        </w:tc>
      </w:tr>
      <w:tr w:rsidR="00152BE2" w:rsidRPr="008A7650" w14:paraId="12DD4A87" w14:textId="77777777" w:rsidTr="00152BE2">
        <w:trPr>
          <w:trHeight w:val="1053"/>
        </w:trPr>
        <w:tc>
          <w:tcPr>
            <w:tcW w:w="4098" w:type="dxa"/>
            <w:shd w:val="clear" w:color="auto" w:fill="auto"/>
          </w:tcPr>
          <w:p w14:paraId="6ED3FEFD" w14:textId="77777777" w:rsidR="00152BE2" w:rsidRPr="00E448B4" w:rsidRDefault="00152BE2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>An equivalent combination of education and experience may be considered.</w:t>
            </w:r>
          </w:p>
        </w:tc>
        <w:tc>
          <w:tcPr>
            <w:tcW w:w="7346" w:type="dxa"/>
            <w:gridSpan w:val="2"/>
            <w:shd w:val="clear" w:color="auto" w:fill="auto"/>
          </w:tcPr>
          <w:p w14:paraId="55EA26BF" w14:textId="77777777" w:rsidR="00152BE2" w:rsidRDefault="00152BE2" w:rsidP="00EE1BB1"/>
        </w:tc>
      </w:tr>
      <w:tr w:rsidR="00744840" w:rsidRPr="008A7650" w14:paraId="1210B8A8" w14:textId="77777777" w:rsidTr="00152BE2">
        <w:trPr>
          <w:trHeight w:val="542"/>
        </w:trPr>
        <w:tc>
          <w:tcPr>
            <w:tcW w:w="4098" w:type="dxa"/>
            <w:shd w:val="clear" w:color="auto" w:fill="C6D9F1"/>
          </w:tcPr>
          <w:p w14:paraId="4E80C80D" w14:textId="77777777" w:rsidR="00744840" w:rsidRPr="008A7650" w:rsidRDefault="00744840" w:rsidP="008A7650">
            <w:pPr>
              <w:pStyle w:val="TableParagraph"/>
              <w:ind w:left="98" w:right="335"/>
              <w:rPr>
                <w:rFonts w:cs="Calibri"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>Preferred Qualifications</w:t>
            </w:r>
            <w:r w:rsidRPr="008A7650">
              <w:rPr>
                <w:b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7346" w:type="dxa"/>
            <w:gridSpan w:val="2"/>
            <w:shd w:val="clear" w:color="auto" w:fill="C6D9F1"/>
          </w:tcPr>
          <w:p w14:paraId="3D877E9A" w14:textId="77777777" w:rsidR="00744840" w:rsidRPr="008A7650" w:rsidRDefault="00744840" w:rsidP="008A7650">
            <w:pPr>
              <w:pStyle w:val="TableParagraph"/>
              <w:ind w:left="98" w:right="239"/>
              <w:rPr>
                <w:rFonts w:cs="Calibri"/>
                <w:sz w:val="20"/>
                <w:szCs w:val="20"/>
              </w:rPr>
            </w:pPr>
            <w:r w:rsidRPr="008A7650">
              <w:rPr>
                <w:b/>
                <w:sz w:val="20"/>
              </w:rPr>
              <w:t xml:space="preserve">Clearly demonstrate </w:t>
            </w:r>
            <w:r w:rsidRPr="00E73D29">
              <w:rPr>
                <w:b/>
                <w:color w:val="FF0000"/>
                <w:sz w:val="20"/>
              </w:rPr>
              <w:t>HOW, WHEN, WHERE</w:t>
            </w:r>
            <w:r w:rsidRPr="008A7650">
              <w:rPr>
                <w:b/>
                <w:sz w:val="20"/>
              </w:rPr>
              <w:t xml:space="preserve"> the qualification was met through</w:t>
            </w:r>
            <w:r w:rsidRPr="008A7650">
              <w:rPr>
                <w:b/>
                <w:spacing w:val="-28"/>
                <w:sz w:val="20"/>
              </w:rPr>
              <w:t xml:space="preserve"> </w:t>
            </w:r>
            <w:r w:rsidRPr="008A7650">
              <w:rPr>
                <w:b/>
                <w:sz w:val="20"/>
              </w:rPr>
              <w:t>substantiation</w:t>
            </w:r>
            <w:r w:rsidRPr="008A7650">
              <w:rPr>
                <w:b/>
                <w:w w:val="99"/>
                <w:sz w:val="20"/>
              </w:rPr>
              <w:t xml:space="preserve"> </w:t>
            </w:r>
            <w:r w:rsidRPr="008A7650">
              <w:rPr>
                <w:b/>
                <w:sz w:val="20"/>
              </w:rPr>
              <w:t>by</w:t>
            </w:r>
            <w:r w:rsidRPr="008A7650">
              <w:rPr>
                <w:b/>
                <w:spacing w:val="-6"/>
                <w:sz w:val="20"/>
              </w:rPr>
              <w:t xml:space="preserve"> </w:t>
            </w:r>
            <w:r w:rsidRPr="008A7650">
              <w:rPr>
                <w:b/>
                <w:sz w:val="20"/>
              </w:rPr>
              <w:t>examples.</w:t>
            </w:r>
          </w:p>
        </w:tc>
      </w:tr>
      <w:tr w:rsidR="00744840" w:rsidRPr="008A7650" w14:paraId="7CC3A3C7" w14:textId="77777777" w:rsidTr="00152BE2">
        <w:trPr>
          <w:trHeight w:val="2016"/>
        </w:trPr>
        <w:tc>
          <w:tcPr>
            <w:tcW w:w="4098" w:type="dxa"/>
            <w:shd w:val="clear" w:color="auto" w:fill="auto"/>
          </w:tcPr>
          <w:p w14:paraId="2688CF49" w14:textId="77777777" w:rsidR="00152BE2" w:rsidRPr="00E448B4" w:rsidRDefault="00152BE2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>Experience implementing the FIPPA or PIPA, or evaluating compliance with FIPPA or PIPA, or other experience in information management, privacy, access or records management.</w:t>
            </w:r>
          </w:p>
          <w:p w14:paraId="6984FD95" w14:textId="77777777" w:rsidR="00744840" w:rsidRPr="00E448B4" w:rsidRDefault="00744840" w:rsidP="00EE1BB1">
            <w:pPr>
              <w:spacing w:before="100" w:beforeAutospacing="1" w:after="100" w:afterAutospacing="1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346" w:type="dxa"/>
            <w:gridSpan w:val="2"/>
            <w:shd w:val="clear" w:color="auto" w:fill="auto"/>
          </w:tcPr>
          <w:p w14:paraId="2E0123B5" w14:textId="77777777" w:rsidR="00744840" w:rsidRPr="008A7650" w:rsidRDefault="00744840" w:rsidP="00F94CCE">
            <w:pPr>
              <w:pStyle w:val="TableParagraph"/>
              <w:ind w:right="239"/>
              <w:rPr>
                <w:b/>
                <w:sz w:val="20"/>
              </w:rPr>
            </w:pPr>
          </w:p>
        </w:tc>
      </w:tr>
      <w:tr w:rsidR="00F94CCE" w:rsidRPr="008A7650" w14:paraId="2147BBD8" w14:textId="77777777" w:rsidTr="00152BE2">
        <w:trPr>
          <w:trHeight w:val="655"/>
        </w:trPr>
        <w:tc>
          <w:tcPr>
            <w:tcW w:w="4098" w:type="dxa"/>
            <w:shd w:val="clear" w:color="auto" w:fill="auto"/>
          </w:tcPr>
          <w:p w14:paraId="786EFF01" w14:textId="77777777" w:rsidR="00F94CCE" w:rsidRPr="00E448B4" w:rsidRDefault="00152BE2" w:rsidP="00152BE2">
            <w:pPr>
              <w:spacing w:after="0"/>
              <w:ind w:right="115"/>
              <w:rPr>
                <w:rFonts w:cs="Calibri"/>
                <w:sz w:val="20"/>
                <w:szCs w:val="20"/>
                <w:lang w:val="en-US"/>
              </w:rPr>
            </w:pPr>
            <w:r w:rsidRPr="00E448B4">
              <w:rPr>
                <w:sz w:val="20"/>
                <w:szCs w:val="20"/>
              </w:rPr>
              <w:t>Experience in evaluating compliance with regulatory requirements.</w:t>
            </w:r>
          </w:p>
        </w:tc>
        <w:tc>
          <w:tcPr>
            <w:tcW w:w="7346" w:type="dxa"/>
            <w:gridSpan w:val="2"/>
            <w:shd w:val="clear" w:color="auto" w:fill="auto"/>
          </w:tcPr>
          <w:p w14:paraId="5539B0FD" w14:textId="77777777" w:rsidR="00F94CCE" w:rsidRPr="008A7650" w:rsidRDefault="00F94CCE" w:rsidP="00F94CCE">
            <w:pPr>
              <w:pStyle w:val="TableParagraph"/>
              <w:ind w:right="239"/>
              <w:rPr>
                <w:b/>
                <w:sz w:val="20"/>
              </w:rPr>
            </w:pPr>
          </w:p>
        </w:tc>
      </w:tr>
      <w:tr w:rsidR="00E73D29" w:rsidRPr="008A7650" w14:paraId="490B2A4D" w14:textId="77777777" w:rsidTr="00152BE2">
        <w:trPr>
          <w:trHeight w:val="2016"/>
        </w:trPr>
        <w:tc>
          <w:tcPr>
            <w:tcW w:w="4098" w:type="dxa"/>
            <w:shd w:val="clear" w:color="auto" w:fill="auto"/>
          </w:tcPr>
          <w:p w14:paraId="57FE1074" w14:textId="77777777" w:rsidR="00152BE2" w:rsidRPr="00E448B4" w:rsidRDefault="00152BE2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>A recognized accounting designation (CPA, CA, CGA, CMA, CIA), audit certification, or information systems auditing and systems security certification (CISA or CISSP).</w:t>
            </w:r>
          </w:p>
          <w:p w14:paraId="48CA1AD1" w14:textId="77777777" w:rsidR="00E73D29" w:rsidRPr="00E448B4" w:rsidRDefault="00E73D29" w:rsidP="00F94C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346" w:type="dxa"/>
            <w:gridSpan w:val="2"/>
            <w:shd w:val="clear" w:color="auto" w:fill="auto"/>
          </w:tcPr>
          <w:p w14:paraId="0C739441" w14:textId="77777777" w:rsidR="00E73D29" w:rsidRPr="008A7650" w:rsidRDefault="00E73D29" w:rsidP="00F94CCE">
            <w:pPr>
              <w:pStyle w:val="TableParagraph"/>
              <w:ind w:right="239"/>
              <w:rPr>
                <w:b/>
                <w:sz w:val="20"/>
              </w:rPr>
            </w:pPr>
          </w:p>
        </w:tc>
      </w:tr>
      <w:tr w:rsidR="00E73D29" w:rsidRPr="008A7650" w14:paraId="60BDC257" w14:textId="77777777" w:rsidTr="001608E6">
        <w:trPr>
          <w:trHeight w:val="1460"/>
        </w:trPr>
        <w:tc>
          <w:tcPr>
            <w:tcW w:w="4098" w:type="dxa"/>
            <w:shd w:val="clear" w:color="auto" w:fill="auto"/>
          </w:tcPr>
          <w:p w14:paraId="4C6297A6" w14:textId="77777777" w:rsidR="00152BE2" w:rsidRPr="00E448B4" w:rsidRDefault="00152BE2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>Experience leading projects of large scale and complexity and/or a Project Management Professional (PMP) certification.</w:t>
            </w:r>
          </w:p>
          <w:p w14:paraId="7D60A6AC" w14:textId="77777777" w:rsidR="00E73D29" w:rsidRPr="00E448B4" w:rsidRDefault="00E73D29" w:rsidP="00F94C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346" w:type="dxa"/>
            <w:gridSpan w:val="2"/>
            <w:shd w:val="clear" w:color="auto" w:fill="auto"/>
          </w:tcPr>
          <w:p w14:paraId="7FE71FD9" w14:textId="77777777" w:rsidR="00E73D29" w:rsidRPr="008A7650" w:rsidRDefault="00E73D29" w:rsidP="00F94CCE">
            <w:pPr>
              <w:pStyle w:val="TableParagraph"/>
              <w:ind w:right="239"/>
              <w:rPr>
                <w:b/>
                <w:sz w:val="20"/>
              </w:rPr>
            </w:pPr>
          </w:p>
        </w:tc>
      </w:tr>
      <w:tr w:rsidR="00152BE2" w:rsidRPr="008A7650" w14:paraId="3D32C668" w14:textId="77777777" w:rsidTr="001608E6">
        <w:trPr>
          <w:trHeight w:val="987"/>
        </w:trPr>
        <w:tc>
          <w:tcPr>
            <w:tcW w:w="4098" w:type="dxa"/>
            <w:shd w:val="clear" w:color="auto" w:fill="auto"/>
          </w:tcPr>
          <w:p w14:paraId="6AD55CD8" w14:textId="77777777" w:rsidR="00152BE2" w:rsidRPr="00E448B4" w:rsidRDefault="00152BE2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 xml:space="preserve">Experience using statistical software, such as the Statistical Package for the Social Sciences (SPSS). </w:t>
            </w:r>
          </w:p>
        </w:tc>
        <w:tc>
          <w:tcPr>
            <w:tcW w:w="7346" w:type="dxa"/>
            <w:gridSpan w:val="2"/>
            <w:shd w:val="clear" w:color="auto" w:fill="auto"/>
          </w:tcPr>
          <w:p w14:paraId="1657B120" w14:textId="77777777" w:rsidR="00152BE2" w:rsidRPr="008A7650" w:rsidRDefault="00152BE2" w:rsidP="00F94CCE">
            <w:pPr>
              <w:pStyle w:val="TableParagraph"/>
              <w:ind w:right="239"/>
              <w:rPr>
                <w:b/>
                <w:sz w:val="20"/>
              </w:rPr>
            </w:pPr>
          </w:p>
        </w:tc>
      </w:tr>
      <w:tr w:rsidR="00152BE2" w:rsidRPr="008A7650" w14:paraId="2E65B8B3" w14:textId="77777777" w:rsidTr="001608E6">
        <w:trPr>
          <w:trHeight w:val="1405"/>
        </w:trPr>
        <w:tc>
          <w:tcPr>
            <w:tcW w:w="4098" w:type="dxa"/>
            <w:shd w:val="clear" w:color="auto" w:fill="auto"/>
          </w:tcPr>
          <w:p w14:paraId="5FF25CF2" w14:textId="7316778E" w:rsidR="00152BE2" w:rsidRPr="00E448B4" w:rsidRDefault="001608E6" w:rsidP="00152BE2">
            <w:pPr>
              <w:spacing w:after="0"/>
              <w:ind w:right="115"/>
              <w:rPr>
                <w:sz w:val="20"/>
                <w:szCs w:val="20"/>
              </w:rPr>
            </w:pPr>
            <w:r w:rsidRPr="00E448B4">
              <w:rPr>
                <w:sz w:val="20"/>
                <w:szCs w:val="20"/>
              </w:rPr>
              <w:t>Experience working for an administrative tribunal, professional regulatory body, or an independent agency or office</w:t>
            </w:r>
            <w:r w:rsidR="00E448B4" w:rsidRPr="00E448B4">
              <w:rPr>
                <w:sz w:val="20"/>
                <w:szCs w:val="20"/>
              </w:rPr>
              <w:t>.</w:t>
            </w:r>
          </w:p>
        </w:tc>
        <w:tc>
          <w:tcPr>
            <w:tcW w:w="7346" w:type="dxa"/>
            <w:gridSpan w:val="2"/>
            <w:shd w:val="clear" w:color="auto" w:fill="auto"/>
          </w:tcPr>
          <w:p w14:paraId="6FE48F98" w14:textId="77777777" w:rsidR="00152BE2" w:rsidRPr="008A7650" w:rsidRDefault="00152BE2" w:rsidP="00F94CCE">
            <w:pPr>
              <w:pStyle w:val="TableParagraph"/>
              <w:ind w:right="239"/>
              <w:rPr>
                <w:b/>
                <w:sz w:val="20"/>
              </w:rPr>
            </w:pPr>
          </w:p>
        </w:tc>
      </w:tr>
      <w:tr w:rsidR="00744840" w:rsidRPr="008A7650" w14:paraId="7A6F9B61" w14:textId="77777777" w:rsidTr="00AE497E">
        <w:trPr>
          <w:trHeight w:val="292"/>
        </w:trPr>
        <w:tc>
          <w:tcPr>
            <w:tcW w:w="11444" w:type="dxa"/>
            <w:gridSpan w:val="3"/>
            <w:shd w:val="clear" w:color="auto" w:fill="D9E2F3"/>
          </w:tcPr>
          <w:p w14:paraId="0F6B75E2" w14:textId="77777777" w:rsidR="00744840" w:rsidRPr="008A7650" w:rsidRDefault="00744840" w:rsidP="008A7650">
            <w:pPr>
              <w:spacing w:after="0" w:line="240" w:lineRule="auto"/>
              <w:contextualSpacing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A7650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</w:rPr>
              <w:t>☐</w:t>
            </w: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>I certify that all information submitted is true, complete and correct. I understand that any information provided by me in my application, any assessment documents or processes and/or an interview that is found to be false or misrepresented in any respect, may eliminate me from further consideration for employment or may result in my dismissal.</w:t>
            </w:r>
          </w:p>
          <w:p w14:paraId="28962430" w14:textId="77777777" w:rsidR="00744840" w:rsidRPr="008A7650" w:rsidRDefault="00744840" w:rsidP="008A7650">
            <w:pPr>
              <w:spacing w:after="0" w:line="240" w:lineRule="auto"/>
              <w:contextualSpacing/>
              <w:rPr>
                <w:rFonts w:ascii="Verdana" w:hAnsi="Verdana"/>
                <w:iCs/>
                <w:color w:val="000000"/>
              </w:rPr>
            </w:pPr>
          </w:p>
          <w:p w14:paraId="22F70B0C" w14:textId="77777777" w:rsidR="00744840" w:rsidRPr="008A7650" w:rsidRDefault="00744840" w:rsidP="008A7650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>Name: _____________________________________</w:t>
            </w: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ab/>
            </w: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ab/>
              <w:t xml:space="preserve">                            Date: ____________________</w:t>
            </w:r>
          </w:p>
        </w:tc>
      </w:tr>
      <w:bookmarkEnd w:id="0"/>
      <w:bookmarkEnd w:id="1"/>
    </w:tbl>
    <w:p w14:paraId="26A8D825" w14:textId="77777777" w:rsidR="00F96A2B" w:rsidRDefault="00F96A2B" w:rsidP="001608E6"/>
    <w:sectPr w:rsidR="00F96A2B" w:rsidSect="00727F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201"/>
    <w:multiLevelType w:val="hybridMultilevel"/>
    <w:tmpl w:val="8ED06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0D1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3B2779B3"/>
    <w:multiLevelType w:val="hybridMultilevel"/>
    <w:tmpl w:val="1A0C98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382D"/>
    <w:multiLevelType w:val="hybridMultilevel"/>
    <w:tmpl w:val="AB5680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558CA"/>
    <w:multiLevelType w:val="hybridMultilevel"/>
    <w:tmpl w:val="2CD405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537DD"/>
    <w:multiLevelType w:val="hybridMultilevel"/>
    <w:tmpl w:val="A5147E9E"/>
    <w:lvl w:ilvl="0" w:tplc="D43486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B5C90"/>
    <w:multiLevelType w:val="hybridMultilevel"/>
    <w:tmpl w:val="B27A5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742F6"/>
    <w:multiLevelType w:val="hybridMultilevel"/>
    <w:tmpl w:val="FB1017AA"/>
    <w:lvl w:ilvl="0" w:tplc="10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A"/>
    <w:rsid w:val="00025D50"/>
    <w:rsid w:val="000549C3"/>
    <w:rsid w:val="00091451"/>
    <w:rsid w:val="000D0E74"/>
    <w:rsid w:val="000E3B88"/>
    <w:rsid w:val="00152BE2"/>
    <w:rsid w:val="001608E6"/>
    <w:rsid w:val="001B1EA5"/>
    <w:rsid w:val="001C7764"/>
    <w:rsid w:val="002656E2"/>
    <w:rsid w:val="00295FE5"/>
    <w:rsid w:val="002E7422"/>
    <w:rsid w:val="002F3FFB"/>
    <w:rsid w:val="00337F81"/>
    <w:rsid w:val="0037434F"/>
    <w:rsid w:val="00383F3E"/>
    <w:rsid w:val="003A57B0"/>
    <w:rsid w:val="003E1BD3"/>
    <w:rsid w:val="00431F39"/>
    <w:rsid w:val="0045379A"/>
    <w:rsid w:val="004912A3"/>
    <w:rsid w:val="00496478"/>
    <w:rsid w:val="004A200C"/>
    <w:rsid w:val="004B3541"/>
    <w:rsid w:val="004E2DD2"/>
    <w:rsid w:val="005158DB"/>
    <w:rsid w:val="00537B8E"/>
    <w:rsid w:val="0054394D"/>
    <w:rsid w:val="00544182"/>
    <w:rsid w:val="00550725"/>
    <w:rsid w:val="005B23E3"/>
    <w:rsid w:val="005C3426"/>
    <w:rsid w:val="005D2559"/>
    <w:rsid w:val="00630C5E"/>
    <w:rsid w:val="00652069"/>
    <w:rsid w:val="006722A4"/>
    <w:rsid w:val="00681F02"/>
    <w:rsid w:val="006A4367"/>
    <w:rsid w:val="006B2E16"/>
    <w:rsid w:val="006E7A03"/>
    <w:rsid w:val="00725A74"/>
    <w:rsid w:val="00727F1A"/>
    <w:rsid w:val="00744840"/>
    <w:rsid w:val="007862C0"/>
    <w:rsid w:val="0078655A"/>
    <w:rsid w:val="007D4EF4"/>
    <w:rsid w:val="00821ACF"/>
    <w:rsid w:val="00827715"/>
    <w:rsid w:val="00874C21"/>
    <w:rsid w:val="008A7650"/>
    <w:rsid w:val="008B2472"/>
    <w:rsid w:val="008E180F"/>
    <w:rsid w:val="0096102F"/>
    <w:rsid w:val="00997AD6"/>
    <w:rsid w:val="009B41CC"/>
    <w:rsid w:val="009D22DB"/>
    <w:rsid w:val="009E0321"/>
    <w:rsid w:val="00A11AB6"/>
    <w:rsid w:val="00A54EE4"/>
    <w:rsid w:val="00A5514C"/>
    <w:rsid w:val="00A7299F"/>
    <w:rsid w:val="00A815BA"/>
    <w:rsid w:val="00AE497E"/>
    <w:rsid w:val="00B96B3B"/>
    <w:rsid w:val="00BA303A"/>
    <w:rsid w:val="00BC0F47"/>
    <w:rsid w:val="00C34093"/>
    <w:rsid w:val="00C42FF0"/>
    <w:rsid w:val="00C76FE1"/>
    <w:rsid w:val="00C87180"/>
    <w:rsid w:val="00CD08C6"/>
    <w:rsid w:val="00CD2C56"/>
    <w:rsid w:val="00CD34A8"/>
    <w:rsid w:val="00CE0EEC"/>
    <w:rsid w:val="00D00F86"/>
    <w:rsid w:val="00D031E3"/>
    <w:rsid w:val="00D0700B"/>
    <w:rsid w:val="00D240F2"/>
    <w:rsid w:val="00D27803"/>
    <w:rsid w:val="00D369ED"/>
    <w:rsid w:val="00D84571"/>
    <w:rsid w:val="00D9146E"/>
    <w:rsid w:val="00DB358F"/>
    <w:rsid w:val="00DC13A2"/>
    <w:rsid w:val="00DE7D5D"/>
    <w:rsid w:val="00E37AB4"/>
    <w:rsid w:val="00E448B4"/>
    <w:rsid w:val="00E4541F"/>
    <w:rsid w:val="00E62073"/>
    <w:rsid w:val="00E64497"/>
    <w:rsid w:val="00E73D29"/>
    <w:rsid w:val="00E958BB"/>
    <w:rsid w:val="00EA038F"/>
    <w:rsid w:val="00EA1161"/>
    <w:rsid w:val="00ED3516"/>
    <w:rsid w:val="00EE1BB1"/>
    <w:rsid w:val="00EE5B44"/>
    <w:rsid w:val="00EF79D8"/>
    <w:rsid w:val="00F2198D"/>
    <w:rsid w:val="00F5725A"/>
    <w:rsid w:val="00F74869"/>
    <w:rsid w:val="00F87A15"/>
    <w:rsid w:val="00F94CCE"/>
    <w:rsid w:val="00F96A2B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72EC"/>
  <w15:docId w15:val="{EE0CF1F7-0981-4455-A597-BD1932C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5">
    <w:name w:val="Medium Grid 1 Accent 5"/>
    <w:basedOn w:val="TableNormal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EF4"/>
    <w:pPr>
      <w:ind w:left="720"/>
      <w:contextualSpacing/>
    </w:pPr>
  </w:style>
  <w:style w:type="character" w:styleId="Hyperlink">
    <w:name w:val="Hyperlink"/>
    <w:uiPriority w:val="99"/>
    <w:unhideWhenUsed/>
    <w:rsid w:val="00F572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725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5072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44840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oipc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4751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mailto:Recruitment@oipc.bc.ca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Hintz</dc:creator>
  <cp:keywords/>
  <cp:lastModifiedBy>Brittany Kitt</cp:lastModifiedBy>
  <cp:revision>4</cp:revision>
  <cp:lastPrinted>2017-01-12T23:59:00Z</cp:lastPrinted>
  <dcterms:created xsi:type="dcterms:W3CDTF">2021-08-25T20:33:00Z</dcterms:created>
  <dcterms:modified xsi:type="dcterms:W3CDTF">2021-08-26T21:04:00Z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-1434361909</vt:i4>
  </property>
  <property fmtid="{D5CDD505-2E9C-101B-9397-08002B2CF9AE}" pid="3" name="_NewReviewCycle">
    <vt:lpwstr/>
  </property>
  <property fmtid="{D5CDD505-2E9C-101B-9397-08002B2CF9AE}" pid="4" name="_EmailSubject">
    <vt:lpwstr>For Action: Compliance Auditor Posting</vt:lpwstr>
  </property>
  <property fmtid="{D5CDD505-2E9C-101B-9397-08002B2CF9AE}" pid="5" name="_AuthorEmail">
    <vt:lpwstr>BKitt@bcombudsperson.ca</vt:lpwstr>
  </property>
  <property fmtid="{D5CDD505-2E9C-101B-9397-08002B2CF9AE}" pid="6" name="_AuthorEmailDisplayName">
    <vt:lpwstr>Brittany Kitt</vt:lpwstr>
  </property>
</Properties>
</file>